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AA1D5" w14:textId="77777777" w:rsidR="00311741" w:rsidRPr="00311741" w:rsidRDefault="00311741" w:rsidP="00311741">
      <w:pPr>
        <w:pStyle w:val="NoSpacing"/>
        <w:rPr>
          <w:sz w:val="20"/>
          <w:szCs w:val="20"/>
        </w:rPr>
      </w:pPr>
    </w:p>
    <w:p w14:paraId="388F1E41" w14:textId="77777777" w:rsidR="00311741" w:rsidRPr="00311741" w:rsidRDefault="00311741" w:rsidP="00311741">
      <w:pPr>
        <w:pStyle w:val="NoSpacing"/>
        <w:rPr>
          <w:sz w:val="20"/>
          <w:szCs w:val="20"/>
        </w:rPr>
      </w:pPr>
    </w:p>
    <w:p w14:paraId="65886E18" w14:textId="77777777" w:rsidR="00311741" w:rsidRPr="00311741" w:rsidRDefault="00311741" w:rsidP="00311741">
      <w:pPr>
        <w:pStyle w:val="NoSpacing"/>
        <w:rPr>
          <w:sz w:val="20"/>
          <w:szCs w:val="20"/>
        </w:rPr>
      </w:pPr>
    </w:p>
    <w:p w14:paraId="3DF46E54" w14:textId="77777777" w:rsidR="00311741" w:rsidRPr="00311741" w:rsidRDefault="00311741" w:rsidP="00311741">
      <w:pPr>
        <w:pStyle w:val="NoSpacing"/>
        <w:rPr>
          <w:sz w:val="20"/>
          <w:szCs w:val="20"/>
        </w:rPr>
      </w:pPr>
    </w:p>
    <w:p w14:paraId="65395DA9" w14:textId="77777777" w:rsidR="00311741" w:rsidRPr="00311741" w:rsidRDefault="00311741" w:rsidP="00311741">
      <w:pPr>
        <w:pStyle w:val="NoSpacing"/>
        <w:rPr>
          <w:sz w:val="20"/>
          <w:szCs w:val="20"/>
        </w:rPr>
      </w:pPr>
    </w:p>
    <w:p w14:paraId="5D741E01" w14:textId="4AF4995E" w:rsidR="00311741" w:rsidRDefault="00DE2DF2" w:rsidP="00311741">
      <w:pPr>
        <w:pStyle w:val="NoSpacing"/>
        <w:rPr>
          <w:sz w:val="20"/>
          <w:szCs w:val="20"/>
        </w:rPr>
      </w:pPr>
      <w:r>
        <w:rPr>
          <w:sz w:val="20"/>
          <w:szCs w:val="20"/>
        </w:rPr>
        <w:t>Friday 11</w:t>
      </w:r>
      <w:r w:rsidRPr="00DE2DF2">
        <w:rPr>
          <w:sz w:val="20"/>
          <w:szCs w:val="20"/>
          <w:vertAlign w:val="superscript"/>
        </w:rPr>
        <w:t>th</w:t>
      </w:r>
      <w:r>
        <w:rPr>
          <w:sz w:val="20"/>
          <w:szCs w:val="20"/>
        </w:rPr>
        <w:t xml:space="preserve"> January 2019</w:t>
      </w:r>
    </w:p>
    <w:p w14:paraId="4AAFFBDB" w14:textId="77777777" w:rsidR="00311741" w:rsidRPr="00311741" w:rsidRDefault="00311741" w:rsidP="00311741">
      <w:pPr>
        <w:pStyle w:val="NoSpacing"/>
        <w:rPr>
          <w:sz w:val="20"/>
          <w:szCs w:val="20"/>
        </w:rPr>
      </w:pPr>
    </w:p>
    <w:p w14:paraId="5C5DE530" w14:textId="77777777" w:rsidR="00311741" w:rsidRPr="00311741" w:rsidRDefault="00311741" w:rsidP="00311741">
      <w:pPr>
        <w:pStyle w:val="NoSpacing"/>
        <w:rPr>
          <w:sz w:val="20"/>
          <w:szCs w:val="20"/>
        </w:rPr>
      </w:pPr>
    </w:p>
    <w:p w14:paraId="192E3A1B" w14:textId="77777777" w:rsidR="00334F9B" w:rsidRPr="00311741" w:rsidRDefault="00311741" w:rsidP="00311741">
      <w:pPr>
        <w:pStyle w:val="NoSpacing"/>
        <w:rPr>
          <w:sz w:val="20"/>
          <w:szCs w:val="20"/>
        </w:rPr>
      </w:pPr>
      <w:r w:rsidRPr="00311741">
        <w:rPr>
          <w:sz w:val="20"/>
          <w:szCs w:val="20"/>
        </w:rPr>
        <w:t>Dear Parents/Carers,</w:t>
      </w:r>
    </w:p>
    <w:p w14:paraId="1D77E538" w14:textId="77777777" w:rsidR="00311741" w:rsidRPr="00311741" w:rsidRDefault="00311741" w:rsidP="00311741">
      <w:pPr>
        <w:pStyle w:val="NoSpacing"/>
        <w:rPr>
          <w:sz w:val="20"/>
          <w:szCs w:val="20"/>
        </w:rPr>
      </w:pPr>
    </w:p>
    <w:p w14:paraId="1BA14CCB" w14:textId="77777777" w:rsidR="00311741" w:rsidRPr="00311741" w:rsidRDefault="00311741" w:rsidP="00311741">
      <w:pPr>
        <w:pStyle w:val="NoSpacing"/>
        <w:rPr>
          <w:b/>
          <w:sz w:val="20"/>
          <w:szCs w:val="20"/>
          <w:u w:val="single"/>
        </w:rPr>
      </w:pPr>
      <w:r w:rsidRPr="00311741">
        <w:rPr>
          <w:b/>
          <w:sz w:val="20"/>
          <w:szCs w:val="20"/>
          <w:u w:val="single"/>
        </w:rPr>
        <w:t>Re: NSPCC Number Day</w:t>
      </w:r>
    </w:p>
    <w:p w14:paraId="160BCB1C" w14:textId="77777777" w:rsidR="0013369B" w:rsidRPr="00311741" w:rsidRDefault="0013369B" w:rsidP="00311741">
      <w:pPr>
        <w:pStyle w:val="NoSpacing"/>
        <w:rPr>
          <w:sz w:val="20"/>
          <w:szCs w:val="20"/>
        </w:rPr>
      </w:pPr>
    </w:p>
    <w:p w14:paraId="5D7BAFF6" w14:textId="0F9B9B3E" w:rsidR="0013369B" w:rsidRPr="00311741" w:rsidRDefault="0013369B" w:rsidP="00311741">
      <w:pPr>
        <w:pStyle w:val="NoSpacing"/>
        <w:jc w:val="both"/>
        <w:rPr>
          <w:color w:val="000000"/>
          <w:sz w:val="20"/>
          <w:szCs w:val="20"/>
        </w:rPr>
      </w:pPr>
      <w:r w:rsidRPr="00311741">
        <w:rPr>
          <w:color w:val="000000"/>
          <w:sz w:val="20"/>
          <w:szCs w:val="20"/>
        </w:rPr>
        <w:t>We are delighted to be supporting the NSPCC by taking part in th</w:t>
      </w:r>
      <w:r w:rsidR="00A65D0D" w:rsidRPr="00311741">
        <w:rPr>
          <w:color w:val="000000"/>
          <w:sz w:val="20"/>
          <w:szCs w:val="20"/>
        </w:rPr>
        <w:t>e NSPC</w:t>
      </w:r>
      <w:r w:rsidR="00DE2DF2">
        <w:rPr>
          <w:color w:val="000000"/>
          <w:sz w:val="20"/>
          <w:szCs w:val="20"/>
        </w:rPr>
        <w:t xml:space="preserve">C Number Day again on Friday </w:t>
      </w:r>
      <w:r w:rsidR="006F2C33">
        <w:rPr>
          <w:color w:val="000000"/>
          <w:sz w:val="20"/>
          <w:szCs w:val="20"/>
        </w:rPr>
        <w:t>1</w:t>
      </w:r>
      <w:r w:rsidR="006F2C33" w:rsidRPr="006F2C33">
        <w:rPr>
          <w:color w:val="000000"/>
          <w:sz w:val="20"/>
          <w:szCs w:val="20"/>
          <w:vertAlign w:val="superscript"/>
        </w:rPr>
        <w:t>st</w:t>
      </w:r>
      <w:r w:rsidR="006F2C33">
        <w:rPr>
          <w:color w:val="000000"/>
          <w:sz w:val="20"/>
          <w:szCs w:val="20"/>
        </w:rPr>
        <w:t xml:space="preserve"> February</w:t>
      </w:r>
      <w:r w:rsidR="00DE2DF2">
        <w:rPr>
          <w:color w:val="000000"/>
          <w:sz w:val="20"/>
          <w:szCs w:val="20"/>
        </w:rPr>
        <w:t xml:space="preserve"> 2019</w:t>
      </w:r>
      <w:r w:rsidRPr="00311741">
        <w:rPr>
          <w:color w:val="000000"/>
          <w:sz w:val="20"/>
          <w:szCs w:val="20"/>
        </w:rPr>
        <w:t xml:space="preserve">. The NSPCC believes that all children deserve a childhood free from harm. Sadly, many children’s lives are far from happy and the NSPCC’s work is focussed on helping those children in greatest danger and distress. The NSPCC urgently needs our support to raise money to fund their </w:t>
      </w:r>
      <w:r w:rsidR="00692672" w:rsidRPr="00311741">
        <w:rPr>
          <w:color w:val="000000"/>
          <w:sz w:val="20"/>
          <w:szCs w:val="20"/>
        </w:rPr>
        <w:t xml:space="preserve">services. </w:t>
      </w:r>
    </w:p>
    <w:p w14:paraId="6D1A5272" w14:textId="77777777" w:rsidR="00692672" w:rsidRPr="00311741" w:rsidRDefault="00692672" w:rsidP="00311741">
      <w:pPr>
        <w:pStyle w:val="NoSpacing"/>
        <w:jc w:val="both"/>
        <w:rPr>
          <w:color w:val="000000"/>
          <w:sz w:val="20"/>
          <w:szCs w:val="20"/>
        </w:rPr>
      </w:pPr>
    </w:p>
    <w:p w14:paraId="25D9D6B4" w14:textId="77777777" w:rsidR="0013369B" w:rsidRPr="00311741" w:rsidRDefault="0013369B" w:rsidP="00311741">
      <w:pPr>
        <w:pStyle w:val="NoSpacing"/>
        <w:jc w:val="both"/>
        <w:rPr>
          <w:color w:val="000000"/>
          <w:sz w:val="20"/>
          <w:szCs w:val="20"/>
        </w:rPr>
      </w:pPr>
      <w:r w:rsidRPr="00311741">
        <w:rPr>
          <w:color w:val="000000"/>
          <w:sz w:val="20"/>
          <w:szCs w:val="20"/>
        </w:rPr>
        <w:t>Number Day is a great way to make maths fun and bring about a positive, “can-do” attitude towards it.</w:t>
      </w:r>
    </w:p>
    <w:p w14:paraId="310E7176" w14:textId="7AD63A49" w:rsidR="0013369B" w:rsidRPr="00311741" w:rsidRDefault="0013369B" w:rsidP="00311741">
      <w:pPr>
        <w:pStyle w:val="NoSpacing"/>
        <w:jc w:val="both"/>
        <w:rPr>
          <w:color w:val="000000"/>
          <w:sz w:val="20"/>
          <w:szCs w:val="20"/>
        </w:rPr>
      </w:pPr>
      <w:r w:rsidRPr="00311741">
        <w:rPr>
          <w:color w:val="000000"/>
          <w:sz w:val="20"/>
          <w:szCs w:val="20"/>
        </w:rPr>
        <w:t xml:space="preserve">On </w:t>
      </w:r>
      <w:r w:rsidR="00DE2DF2">
        <w:rPr>
          <w:color w:val="000000"/>
          <w:sz w:val="20"/>
          <w:szCs w:val="20"/>
        </w:rPr>
        <w:t>the 15</w:t>
      </w:r>
      <w:r w:rsidR="00DE2DF2" w:rsidRPr="00DE2DF2">
        <w:rPr>
          <w:color w:val="000000"/>
          <w:sz w:val="20"/>
          <w:szCs w:val="20"/>
          <w:vertAlign w:val="superscript"/>
        </w:rPr>
        <w:t>th</w:t>
      </w:r>
      <w:r w:rsidR="00DE2DF2">
        <w:rPr>
          <w:color w:val="000000"/>
          <w:sz w:val="20"/>
          <w:szCs w:val="20"/>
        </w:rPr>
        <w:t xml:space="preserve"> of</w:t>
      </w:r>
      <w:r w:rsidR="00692672" w:rsidRPr="00311741">
        <w:rPr>
          <w:color w:val="000000"/>
          <w:sz w:val="20"/>
          <w:szCs w:val="20"/>
        </w:rPr>
        <w:t xml:space="preserve"> </w:t>
      </w:r>
      <w:r w:rsidR="00692672" w:rsidRPr="00311741">
        <w:rPr>
          <w:rStyle w:val="apple-converted-space"/>
          <w:color w:val="000000"/>
          <w:sz w:val="20"/>
          <w:szCs w:val="20"/>
        </w:rPr>
        <w:t>February</w:t>
      </w:r>
      <w:r w:rsidR="00DE2DF2">
        <w:rPr>
          <w:rStyle w:val="apple-converted-space"/>
          <w:color w:val="000000"/>
          <w:sz w:val="20"/>
          <w:szCs w:val="20"/>
        </w:rPr>
        <w:t>,</w:t>
      </w:r>
      <w:r w:rsidRPr="00311741">
        <w:rPr>
          <w:color w:val="000000"/>
          <w:sz w:val="20"/>
          <w:szCs w:val="20"/>
        </w:rPr>
        <w:t xml:space="preserve"> classes across</w:t>
      </w:r>
      <w:r w:rsidR="00F76A94" w:rsidRPr="00311741">
        <w:rPr>
          <w:color w:val="000000"/>
          <w:sz w:val="20"/>
          <w:szCs w:val="20"/>
        </w:rPr>
        <w:t xml:space="preserve"> the whole school will take</w:t>
      </w:r>
      <w:r w:rsidRPr="00311741">
        <w:rPr>
          <w:color w:val="000000"/>
          <w:sz w:val="20"/>
          <w:szCs w:val="20"/>
        </w:rPr>
        <w:t xml:space="preserve"> part in organised events to help raise mo</w:t>
      </w:r>
      <w:r w:rsidR="00F76A94" w:rsidRPr="00311741">
        <w:rPr>
          <w:color w:val="000000"/>
          <w:sz w:val="20"/>
          <w:szCs w:val="20"/>
        </w:rPr>
        <w:t>ney for the NSPCC. In the primary</w:t>
      </w:r>
      <w:r w:rsidRPr="00311741">
        <w:rPr>
          <w:color w:val="000000"/>
          <w:sz w:val="20"/>
          <w:szCs w:val="20"/>
        </w:rPr>
        <w:t xml:space="preserve"> classes, the following events will take place. </w:t>
      </w:r>
    </w:p>
    <w:p w14:paraId="12238CF1" w14:textId="77777777" w:rsidR="0013369B" w:rsidRPr="00311741" w:rsidRDefault="0013369B" w:rsidP="00311741">
      <w:pPr>
        <w:pStyle w:val="NoSpacing"/>
        <w:jc w:val="both"/>
        <w:rPr>
          <w:color w:val="000000"/>
          <w:sz w:val="20"/>
          <w:szCs w:val="20"/>
        </w:rPr>
      </w:pPr>
    </w:p>
    <w:p w14:paraId="78E2C18E" w14:textId="77777777" w:rsidR="00311741" w:rsidRPr="00311741" w:rsidRDefault="00311741" w:rsidP="00311741">
      <w:pPr>
        <w:pStyle w:val="NoSpacing"/>
        <w:jc w:val="both"/>
        <w:rPr>
          <w:b/>
          <w:color w:val="000000"/>
          <w:sz w:val="20"/>
          <w:szCs w:val="20"/>
          <w:u w:val="single"/>
        </w:rPr>
      </w:pPr>
      <w:r w:rsidRPr="00311741">
        <w:rPr>
          <w:b/>
          <w:color w:val="000000"/>
          <w:sz w:val="20"/>
          <w:szCs w:val="20"/>
          <w:u w:val="single"/>
        </w:rPr>
        <w:t>Reception</w:t>
      </w:r>
      <w:r w:rsidR="0013369B" w:rsidRPr="00311741">
        <w:rPr>
          <w:b/>
          <w:color w:val="000000"/>
          <w:sz w:val="20"/>
          <w:szCs w:val="20"/>
          <w:u w:val="single"/>
        </w:rPr>
        <w:t xml:space="preserve"> – Jellyfish and Seahorses</w:t>
      </w:r>
    </w:p>
    <w:p w14:paraId="2E2853C8" w14:textId="77777777" w:rsidR="00311741" w:rsidRPr="00311741" w:rsidRDefault="0013369B" w:rsidP="00311741">
      <w:pPr>
        <w:pStyle w:val="NoSpacing"/>
        <w:jc w:val="both"/>
        <w:rPr>
          <w:b/>
          <w:color w:val="000000"/>
          <w:sz w:val="20"/>
          <w:szCs w:val="20"/>
          <w:u w:val="single"/>
        </w:rPr>
      </w:pPr>
      <w:r w:rsidRPr="00311741">
        <w:rPr>
          <w:b/>
          <w:color w:val="000000"/>
          <w:sz w:val="20"/>
          <w:szCs w:val="20"/>
          <w:u w:val="single"/>
        </w:rPr>
        <w:t xml:space="preserve"> </w:t>
      </w:r>
    </w:p>
    <w:p w14:paraId="5C22E869" w14:textId="77777777" w:rsidR="0013369B" w:rsidRPr="00311741" w:rsidRDefault="0013369B" w:rsidP="00311741">
      <w:pPr>
        <w:pStyle w:val="NoSpacing"/>
        <w:jc w:val="both"/>
        <w:rPr>
          <w:color w:val="000000"/>
          <w:sz w:val="20"/>
          <w:szCs w:val="20"/>
        </w:rPr>
      </w:pPr>
      <w:r w:rsidRPr="00311741">
        <w:rPr>
          <w:color w:val="000000"/>
          <w:sz w:val="20"/>
          <w:szCs w:val="20"/>
        </w:rPr>
        <w:t xml:space="preserve">Pupils will be investigating how many coins it takes to cover different digits. In order to do this, we are asking for you to donate any 1p and 2p coins that you may have at home. All of the money that the children use in the activity will be donated to the NSPCC. </w:t>
      </w:r>
      <w:r w:rsidR="00A65D0D" w:rsidRPr="00311741">
        <w:rPr>
          <w:color w:val="000000"/>
          <w:sz w:val="20"/>
          <w:szCs w:val="20"/>
        </w:rPr>
        <w:t>The children will also be involved</w:t>
      </w:r>
      <w:r w:rsidR="00F76A94" w:rsidRPr="00311741">
        <w:rPr>
          <w:color w:val="000000"/>
          <w:sz w:val="20"/>
          <w:szCs w:val="20"/>
        </w:rPr>
        <w:t xml:space="preserve"> in a number hunt</w:t>
      </w:r>
      <w:r w:rsidR="00A65D0D" w:rsidRPr="00311741">
        <w:rPr>
          <w:color w:val="000000"/>
          <w:sz w:val="20"/>
          <w:szCs w:val="20"/>
        </w:rPr>
        <w:t xml:space="preserve"> (organised by Year 3) and literacy lessons will have a number theme. </w:t>
      </w:r>
    </w:p>
    <w:p w14:paraId="423AEC4C" w14:textId="77777777" w:rsidR="0013369B" w:rsidRPr="00311741" w:rsidRDefault="0013369B" w:rsidP="00311741">
      <w:pPr>
        <w:pStyle w:val="NoSpacing"/>
        <w:jc w:val="both"/>
        <w:rPr>
          <w:color w:val="000000"/>
          <w:sz w:val="20"/>
          <w:szCs w:val="20"/>
        </w:rPr>
      </w:pPr>
    </w:p>
    <w:p w14:paraId="6987E584" w14:textId="77777777" w:rsidR="0013369B" w:rsidRPr="00311741" w:rsidRDefault="00311741" w:rsidP="00311741">
      <w:pPr>
        <w:pStyle w:val="NoSpacing"/>
        <w:jc w:val="both"/>
        <w:rPr>
          <w:b/>
          <w:color w:val="000000"/>
          <w:sz w:val="20"/>
          <w:szCs w:val="20"/>
          <w:u w:val="single"/>
        </w:rPr>
      </w:pPr>
      <w:r w:rsidRPr="00311741">
        <w:rPr>
          <w:b/>
          <w:color w:val="000000"/>
          <w:sz w:val="20"/>
          <w:szCs w:val="20"/>
          <w:u w:val="single"/>
        </w:rPr>
        <w:t>Year</w:t>
      </w:r>
      <w:r w:rsidR="0013369B" w:rsidRPr="00311741">
        <w:rPr>
          <w:b/>
          <w:color w:val="000000"/>
          <w:sz w:val="20"/>
          <w:szCs w:val="20"/>
          <w:u w:val="single"/>
        </w:rPr>
        <w:t xml:space="preserve"> 1 – Octopus and Turtles</w:t>
      </w:r>
    </w:p>
    <w:p w14:paraId="1D7CE4DA" w14:textId="77777777" w:rsidR="00311741" w:rsidRPr="00311741" w:rsidRDefault="00311741" w:rsidP="00311741">
      <w:pPr>
        <w:pStyle w:val="NoSpacing"/>
        <w:jc w:val="both"/>
        <w:rPr>
          <w:b/>
          <w:color w:val="000000"/>
          <w:sz w:val="20"/>
          <w:szCs w:val="20"/>
          <w:u w:val="single"/>
        </w:rPr>
      </w:pPr>
    </w:p>
    <w:p w14:paraId="5B644840" w14:textId="77777777" w:rsidR="0013369B" w:rsidRPr="00311741" w:rsidRDefault="0013369B" w:rsidP="00311741">
      <w:pPr>
        <w:pStyle w:val="NoSpacing"/>
        <w:jc w:val="both"/>
        <w:rPr>
          <w:color w:val="000000"/>
          <w:sz w:val="20"/>
          <w:szCs w:val="20"/>
        </w:rPr>
      </w:pPr>
      <w:r w:rsidRPr="00311741">
        <w:rPr>
          <w:color w:val="000000"/>
          <w:sz w:val="20"/>
          <w:szCs w:val="20"/>
        </w:rPr>
        <w:t>Children will be taking part in a sponsored ‘Number Bond Challenge.’ The children will have ten minutes to complete as many number bond questions</w:t>
      </w:r>
      <w:r w:rsidR="00F76A94" w:rsidRPr="00311741">
        <w:rPr>
          <w:color w:val="000000"/>
          <w:sz w:val="20"/>
          <w:szCs w:val="20"/>
        </w:rPr>
        <w:t xml:space="preserve"> as they can. There are </w:t>
      </w:r>
      <w:r w:rsidRPr="00311741">
        <w:rPr>
          <w:color w:val="000000"/>
          <w:sz w:val="20"/>
          <w:szCs w:val="20"/>
        </w:rPr>
        <w:t>sponsor forms attached to this letter. All donations will go to the NSPCC.</w:t>
      </w:r>
      <w:r w:rsidR="00A65D0D" w:rsidRPr="00311741">
        <w:rPr>
          <w:color w:val="000000"/>
          <w:sz w:val="20"/>
          <w:szCs w:val="20"/>
        </w:rPr>
        <w:t xml:space="preserve"> </w:t>
      </w:r>
    </w:p>
    <w:p w14:paraId="31349CE9" w14:textId="77777777" w:rsidR="0013369B" w:rsidRPr="00311741" w:rsidRDefault="0013369B" w:rsidP="00311741">
      <w:pPr>
        <w:pStyle w:val="NoSpacing"/>
        <w:jc w:val="both"/>
        <w:rPr>
          <w:color w:val="000000"/>
          <w:sz w:val="20"/>
          <w:szCs w:val="20"/>
        </w:rPr>
      </w:pPr>
    </w:p>
    <w:p w14:paraId="4A74726E" w14:textId="06299B97" w:rsidR="0013369B" w:rsidRPr="00311741" w:rsidRDefault="00311741" w:rsidP="00311741">
      <w:pPr>
        <w:pStyle w:val="NoSpacing"/>
        <w:jc w:val="both"/>
        <w:rPr>
          <w:b/>
          <w:color w:val="000000"/>
          <w:sz w:val="20"/>
          <w:szCs w:val="20"/>
          <w:u w:val="single"/>
        </w:rPr>
      </w:pPr>
      <w:r w:rsidRPr="00311741">
        <w:rPr>
          <w:b/>
          <w:color w:val="000000"/>
          <w:sz w:val="20"/>
          <w:szCs w:val="20"/>
          <w:u w:val="single"/>
        </w:rPr>
        <w:t>Year</w:t>
      </w:r>
      <w:r w:rsidR="0013369B" w:rsidRPr="00311741">
        <w:rPr>
          <w:b/>
          <w:color w:val="000000"/>
          <w:sz w:val="20"/>
          <w:szCs w:val="20"/>
          <w:u w:val="single"/>
        </w:rPr>
        <w:t xml:space="preserve"> 2</w:t>
      </w:r>
      <w:r w:rsidR="00DE2DF2">
        <w:rPr>
          <w:b/>
          <w:color w:val="000000"/>
          <w:sz w:val="20"/>
          <w:szCs w:val="20"/>
          <w:u w:val="single"/>
        </w:rPr>
        <w:t>, 3 and 4 – Seals, Dolphins, Amazon, Nile, Ganges, Mississippi and Danube</w:t>
      </w:r>
    </w:p>
    <w:p w14:paraId="7056D35B" w14:textId="77777777" w:rsidR="00311741" w:rsidRPr="00311741" w:rsidRDefault="00311741" w:rsidP="00311741">
      <w:pPr>
        <w:pStyle w:val="NoSpacing"/>
        <w:jc w:val="both"/>
        <w:rPr>
          <w:b/>
          <w:color w:val="000000"/>
          <w:sz w:val="20"/>
          <w:szCs w:val="20"/>
          <w:u w:val="single"/>
        </w:rPr>
      </w:pPr>
    </w:p>
    <w:p w14:paraId="4DF72B64" w14:textId="41436D4B" w:rsidR="0013369B" w:rsidRPr="00311741" w:rsidRDefault="0013369B" w:rsidP="00311741">
      <w:pPr>
        <w:pStyle w:val="NoSpacing"/>
        <w:jc w:val="both"/>
        <w:rPr>
          <w:color w:val="000000"/>
          <w:sz w:val="20"/>
          <w:szCs w:val="20"/>
        </w:rPr>
      </w:pPr>
      <w:r w:rsidRPr="00311741">
        <w:rPr>
          <w:color w:val="000000"/>
          <w:sz w:val="20"/>
          <w:szCs w:val="20"/>
        </w:rPr>
        <w:t>Children will be taking part in a sponsored ‘Times Tables Challenge. The children will have fifteen minutes to complete as many times tables questions as they can. The children have sponsor forms attached to this letter. Al</w:t>
      </w:r>
      <w:r w:rsidR="00DE2DF2">
        <w:rPr>
          <w:color w:val="000000"/>
          <w:sz w:val="20"/>
          <w:szCs w:val="20"/>
        </w:rPr>
        <w:t xml:space="preserve">l donations will go to the NSPCC so please try and get as many sponsors as possible. </w:t>
      </w:r>
      <w:r w:rsidR="00A65D0D" w:rsidRPr="00311741">
        <w:rPr>
          <w:color w:val="000000"/>
          <w:sz w:val="20"/>
          <w:szCs w:val="20"/>
        </w:rPr>
        <w:t xml:space="preserve"> </w:t>
      </w:r>
    </w:p>
    <w:p w14:paraId="1E48735F" w14:textId="77777777" w:rsidR="00F76A94" w:rsidRPr="00311741" w:rsidRDefault="00F76A94" w:rsidP="00311741">
      <w:pPr>
        <w:pStyle w:val="NoSpacing"/>
        <w:jc w:val="both"/>
        <w:rPr>
          <w:color w:val="000000"/>
          <w:sz w:val="20"/>
          <w:szCs w:val="20"/>
        </w:rPr>
      </w:pPr>
    </w:p>
    <w:p w14:paraId="5C7EC765" w14:textId="77777777" w:rsidR="00F76A94" w:rsidRPr="00311741" w:rsidRDefault="00F76A94" w:rsidP="00311741">
      <w:pPr>
        <w:pStyle w:val="NoSpacing"/>
        <w:jc w:val="both"/>
        <w:rPr>
          <w:color w:val="000000"/>
          <w:sz w:val="20"/>
          <w:szCs w:val="20"/>
        </w:rPr>
      </w:pPr>
      <w:r w:rsidRPr="00311741">
        <w:rPr>
          <w:color w:val="000000"/>
          <w:sz w:val="20"/>
          <w:szCs w:val="20"/>
        </w:rPr>
        <w:t xml:space="preserve">All children will also take place in a number hunt during the day as well. </w:t>
      </w:r>
    </w:p>
    <w:p w14:paraId="06B45D43" w14:textId="77777777" w:rsidR="0013369B" w:rsidRPr="00311741" w:rsidRDefault="0013369B" w:rsidP="00311741">
      <w:pPr>
        <w:pStyle w:val="NoSpacing"/>
        <w:jc w:val="both"/>
        <w:rPr>
          <w:color w:val="000000"/>
          <w:sz w:val="20"/>
          <w:szCs w:val="20"/>
        </w:rPr>
      </w:pPr>
    </w:p>
    <w:p w14:paraId="506A9893" w14:textId="4EF6CA2C" w:rsidR="00F76A94" w:rsidRPr="00311741" w:rsidRDefault="0013369B" w:rsidP="00311741">
      <w:pPr>
        <w:pStyle w:val="NoSpacing"/>
        <w:jc w:val="both"/>
        <w:rPr>
          <w:color w:val="000000"/>
          <w:sz w:val="20"/>
          <w:szCs w:val="20"/>
        </w:rPr>
      </w:pPr>
      <w:r w:rsidRPr="00311741">
        <w:rPr>
          <w:color w:val="000000"/>
          <w:sz w:val="20"/>
          <w:szCs w:val="20"/>
        </w:rPr>
        <w:t>We are certainly looking forward to challenging ourselves with numbers on Number Day!  Your support is much appreciated as the money we raise will make an enormous difference to children today and help change the lives of children tomorrow.</w:t>
      </w:r>
      <w:r w:rsidR="00DE2DF2">
        <w:rPr>
          <w:color w:val="000000"/>
          <w:sz w:val="20"/>
          <w:szCs w:val="20"/>
        </w:rPr>
        <w:t xml:space="preserve"> Our highest total raised in one year was just over £ 1000 </w:t>
      </w:r>
      <w:r w:rsidR="00F76A94" w:rsidRPr="00311741">
        <w:rPr>
          <w:color w:val="000000"/>
          <w:sz w:val="20"/>
          <w:szCs w:val="20"/>
        </w:rPr>
        <w:t xml:space="preserve">and it would be brilliant if we could raise even more this year! You can find out more about the NSPCC’s work at nspcc.org.uk and see the good causes your donations support. </w:t>
      </w:r>
    </w:p>
    <w:p w14:paraId="246C12F3" w14:textId="77777777" w:rsidR="00311741" w:rsidRPr="00311741" w:rsidRDefault="00311741" w:rsidP="00311741">
      <w:pPr>
        <w:pStyle w:val="NoSpacing"/>
        <w:jc w:val="both"/>
        <w:rPr>
          <w:color w:val="000000"/>
          <w:sz w:val="20"/>
          <w:szCs w:val="20"/>
        </w:rPr>
      </w:pPr>
    </w:p>
    <w:p w14:paraId="611FBC0F" w14:textId="7416C569" w:rsidR="0013369B" w:rsidRDefault="0013369B" w:rsidP="00311741">
      <w:pPr>
        <w:pStyle w:val="NoSpacing"/>
        <w:jc w:val="both"/>
        <w:rPr>
          <w:color w:val="000000"/>
          <w:sz w:val="20"/>
          <w:szCs w:val="20"/>
        </w:rPr>
      </w:pPr>
      <w:r w:rsidRPr="00311741">
        <w:rPr>
          <w:color w:val="000000"/>
          <w:sz w:val="20"/>
          <w:szCs w:val="20"/>
        </w:rPr>
        <w:t>Thank you for your support.</w:t>
      </w:r>
    </w:p>
    <w:p w14:paraId="28A04721" w14:textId="27D58BBD" w:rsidR="00202601" w:rsidRDefault="00202601" w:rsidP="00311741">
      <w:pPr>
        <w:pStyle w:val="NoSpacing"/>
        <w:jc w:val="both"/>
        <w:rPr>
          <w:color w:val="000000"/>
          <w:sz w:val="20"/>
          <w:szCs w:val="20"/>
        </w:rPr>
      </w:pPr>
    </w:p>
    <w:p w14:paraId="465EA7D4" w14:textId="27D89594" w:rsidR="00202601" w:rsidRPr="00311741" w:rsidRDefault="00202601" w:rsidP="00311741">
      <w:pPr>
        <w:pStyle w:val="NoSpacing"/>
        <w:jc w:val="both"/>
        <w:rPr>
          <w:color w:val="000000"/>
          <w:sz w:val="20"/>
          <w:szCs w:val="20"/>
        </w:rPr>
      </w:pPr>
      <w:r>
        <w:rPr>
          <w:color w:val="000000"/>
          <w:sz w:val="20"/>
          <w:szCs w:val="20"/>
        </w:rPr>
        <w:t>Mrs J Lewis</w:t>
      </w:r>
    </w:p>
    <w:p w14:paraId="197E65BE" w14:textId="77777777" w:rsidR="00F76A94" w:rsidRPr="0013369B" w:rsidRDefault="00F76A94" w:rsidP="00311741">
      <w:pPr>
        <w:pStyle w:val="NormalWeb"/>
        <w:shd w:val="clear" w:color="auto" w:fill="FFFFFF"/>
        <w:spacing w:before="0" w:beforeAutospacing="0" w:after="360" w:afterAutospacing="0" w:line="276" w:lineRule="auto"/>
        <w:jc w:val="both"/>
        <w:textAlignment w:val="baseline"/>
        <w:rPr>
          <w:color w:val="000000"/>
        </w:rPr>
      </w:pPr>
    </w:p>
    <w:sectPr w:rsidR="00F76A94" w:rsidRPr="0013369B" w:rsidSect="00311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9B"/>
    <w:rsid w:val="0013369B"/>
    <w:rsid w:val="00202601"/>
    <w:rsid w:val="00311741"/>
    <w:rsid w:val="00334F9B"/>
    <w:rsid w:val="003674DA"/>
    <w:rsid w:val="00692672"/>
    <w:rsid w:val="006F2C33"/>
    <w:rsid w:val="00A65D0D"/>
    <w:rsid w:val="00DE2DF2"/>
    <w:rsid w:val="00E050E9"/>
    <w:rsid w:val="00E7022A"/>
    <w:rsid w:val="00F7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1D50"/>
  <w15:docId w15:val="{374DFA50-618F-47F2-9CA6-362CF34E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9B"/>
    <w:pPr>
      <w:spacing w:after="0" w:line="240" w:lineRule="auto"/>
    </w:pPr>
  </w:style>
  <w:style w:type="paragraph" w:styleId="NormalWeb">
    <w:name w:val="Normal (Web)"/>
    <w:basedOn w:val="Normal"/>
    <w:uiPriority w:val="99"/>
    <w:unhideWhenUsed/>
    <w:rsid w:val="00133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369B"/>
  </w:style>
  <w:style w:type="character" w:styleId="LineNumber">
    <w:name w:val="line number"/>
    <w:basedOn w:val="DefaultParagraphFont"/>
    <w:uiPriority w:val="99"/>
    <w:semiHidden/>
    <w:unhideWhenUsed/>
    <w:rsid w:val="00311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13E8D49A</Template>
  <TotalTime>144</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carlinh</cp:lastModifiedBy>
  <cp:revision>3</cp:revision>
  <cp:lastPrinted>2019-01-09T12:14:00Z</cp:lastPrinted>
  <dcterms:created xsi:type="dcterms:W3CDTF">2019-01-09T11:32:00Z</dcterms:created>
  <dcterms:modified xsi:type="dcterms:W3CDTF">2019-01-09T12:10:00Z</dcterms:modified>
</cp:coreProperties>
</file>